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1CF" w:rsidRPr="000F1FBD" w:rsidRDefault="00E2504A" w:rsidP="00E2504A">
      <w:pPr>
        <w:jc w:val="center"/>
        <w:rPr>
          <w:b/>
          <w:sz w:val="28"/>
        </w:rPr>
      </w:pPr>
      <w:r w:rsidRPr="000F1FBD">
        <w:rPr>
          <w:b/>
          <w:sz w:val="28"/>
        </w:rPr>
        <w:t>Rapport AUTO-APPRENTISSAGE</w:t>
      </w:r>
      <w:r w:rsidR="00AD502F" w:rsidRPr="000F1FBD">
        <w:rPr>
          <w:b/>
          <w:sz w:val="28"/>
        </w:rPr>
        <w:t xml:space="preserve"> 2</w:t>
      </w:r>
    </w:p>
    <w:p w:rsidR="00E2504A" w:rsidRPr="000F1FBD" w:rsidRDefault="00E2504A" w:rsidP="00E2504A">
      <w:pPr>
        <w:jc w:val="center"/>
        <w:rPr>
          <w:b/>
          <w:sz w:val="28"/>
        </w:rPr>
      </w:pPr>
      <w:r w:rsidRPr="000F1FBD">
        <w:rPr>
          <w:b/>
          <w:sz w:val="28"/>
        </w:rPr>
        <w:t>MELTING-BEER</w:t>
      </w:r>
      <w:r w:rsidR="006E006C" w:rsidRPr="000F1FBD">
        <w:rPr>
          <w:b/>
          <w:sz w:val="28"/>
        </w:rPr>
        <w:t xml:space="preserve"> </w:t>
      </w:r>
    </w:p>
    <w:p w:rsidR="00E2504A" w:rsidRPr="003856D6" w:rsidRDefault="00E2504A" w:rsidP="00E2504A">
      <w:pPr>
        <w:rPr>
          <w:b/>
          <w:sz w:val="24"/>
        </w:rPr>
      </w:pPr>
      <w:r w:rsidRPr="003856D6">
        <w:rPr>
          <w:b/>
          <w:sz w:val="24"/>
        </w:rPr>
        <w:t>Objectifs :</w:t>
      </w:r>
    </w:p>
    <w:p w:rsidR="003856D6" w:rsidRDefault="003856D6" w:rsidP="00E2504A">
      <w:pPr>
        <w:pStyle w:val="Paragraphedeliste"/>
        <w:numPr>
          <w:ilvl w:val="0"/>
          <w:numId w:val="1"/>
        </w:numPr>
        <w:rPr>
          <w:sz w:val="24"/>
        </w:rPr>
      </w:pPr>
      <w:r>
        <w:rPr>
          <w:sz w:val="24"/>
        </w:rPr>
        <w:t>Structuration du groupe projet</w:t>
      </w:r>
    </w:p>
    <w:p w:rsidR="00E2504A" w:rsidRDefault="00E2504A" w:rsidP="00E2504A">
      <w:pPr>
        <w:pStyle w:val="Paragraphedeliste"/>
        <w:numPr>
          <w:ilvl w:val="0"/>
          <w:numId w:val="1"/>
        </w:numPr>
        <w:rPr>
          <w:sz w:val="24"/>
        </w:rPr>
      </w:pPr>
      <w:r>
        <w:rPr>
          <w:sz w:val="24"/>
        </w:rPr>
        <w:t>Définir les attentes et les besoins afin de construire les paradoxes.</w:t>
      </w:r>
    </w:p>
    <w:p w:rsidR="00E2504A" w:rsidRDefault="00E2504A" w:rsidP="00E2504A">
      <w:pPr>
        <w:pStyle w:val="Paragraphedeliste"/>
        <w:numPr>
          <w:ilvl w:val="0"/>
          <w:numId w:val="1"/>
        </w:numPr>
        <w:rPr>
          <w:sz w:val="24"/>
        </w:rPr>
      </w:pPr>
      <w:r>
        <w:rPr>
          <w:sz w:val="24"/>
        </w:rPr>
        <w:t>Mise en place des outils liés à l’apprentissage de l’anglais,  à la veille et au développement personnel.</w:t>
      </w:r>
    </w:p>
    <w:p w:rsidR="00E2504A" w:rsidRPr="00E2504A" w:rsidRDefault="00E2504A" w:rsidP="00E2504A">
      <w:pPr>
        <w:pStyle w:val="Paragraphedeliste"/>
        <w:numPr>
          <w:ilvl w:val="0"/>
          <w:numId w:val="1"/>
        </w:numPr>
        <w:rPr>
          <w:sz w:val="24"/>
        </w:rPr>
      </w:pPr>
      <w:r>
        <w:rPr>
          <w:sz w:val="24"/>
        </w:rPr>
        <w:t>Développer la confiance en soi en particulier quand nous discutons en anglais.</w:t>
      </w:r>
    </w:p>
    <w:p w:rsidR="00E2504A" w:rsidRPr="003856D6" w:rsidRDefault="003856D6" w:rsidP="00E2504A">
      <w:pPr>
        <w:rPr>
          <w:b/>
          <w:sz w:val="24"/>
        </w:rPr>
      </w:pPr>
      <w:r w:rsidRPr="003856D6">
        <w:rPr>
          <w:b/>
          <w:sz w:val="24"/>
        </w:rPr>
        <w:t>Ressource</w:t>
      </w:r>
      <w:r w:rsidR="00E2504A" w:rsidRPr="003856D6">
        <w:rPr>
          <w:b/>
          <w:sz w:val="24"/>
        </w:rPr>
        <w:t xml:space="preserve"> : </w:t>
      </w:r>
    </w:p>
    <w:p w:rsidR="00E2504A" w:rsidRDefault="00E2504A" w:rsidP="00E2504A">
      <w:pPr>
        <w:pStyle w:val="Paragraphedeliste"/>
        <w:numPr>
          <w:ilvl w:val="0"/>
          <w:numId w:val="1"/>
        </w:numPr>
        <w:rPr>
          <w:sz w:val="24"/>
        </w:rPr>
      </w:pPr>
      <w:proofErr w:type="spellStart"/>
      <w:r>
        <w:rPr>
          <w:sz w:val="24"/>
        </w:rPr>
        <w:t>Prezi</w:t>
      </w:r>
      <w:proofErr w:type="spellEnd"/>
    </w:p>
    <w:p w:rsidR="00E2504A" w:rsidRDefault="00E2504A" w:rsidP="00E2504A">
      <w:pPr>
        <w:pStyle w:val="Paragraphedeliste"/>
        <w:numPr>
          <w:ilvl w:val="0"/>
          <w:numId w:val="1"/>
        </w:numPr>
        <w:rPr>
          <w:sz w:val="24"/>
        </w:rPr>
      </w:pPr>
      <w:r>
        <w:rPr>
          <w:sz w:val="24"/>
        </w:rPr>
        <w:t>Utilisation d’internet</w:t>
      </w:r>
    </w:p>
    <w:p w:rsidR="00E2504A" w:rsidRDefault="00E2504A" w:rsidP="00E2504A">
      <w:pPr>
        <w:pStyle w:val="Paragraphedeliste"/>
        <w:numPr>
          <w:ilvl w:val="0"/>
          <w:numId w:val="1"/>
        </w:numPr>
        <w:rPr>
          <w:sz w:val="24"/>
        </w:rPr>
      </w:pPr>
      <w:r>
        <w:rPr>
          <w:sz w:val="24"/>
        </w:rPr>
        <w:t>Exercice de théâtre</w:t>
      </w:r>
    </w:p>
    <w:p w:rsidR="00E2504A" w:rsidRPr="003856D6" w:rsidRDefault="00E2504A" w:rsidP="00E2504A">
      <w:pPr>
        <w:rPr>
          <w:b/>
          <w:sz w:val="24"/>
        </w:rPr>
      </w:pPr>
      <w:r w:rsidRPr="003856D6">
        <w:rPr>
          <w:b/>
          <w:sz w:val="24"/>
        </w:rPr>
        <w:t>Déroulé :</w:t>
      </w:r>
    </w:p>
    <w:p w:rsidR="00E2504A" w:rsidRDefault="00E2504A" w:rsidP="00E2504A">
      <w:pPr>
        <w:rPr>
          <w:sz w:val="24"/>
        </w:rPr>
      </w:pPr>
      <w:r>
        <w:rPr>
          <w:sz w:val="24"/>
        </w:rPr>
        <w:t>Définition des besoins et des attentes des acteurs du projet </w:t>
      </w:r>
    </w:p>
    <w:tbl>
      <w:tblPr>
        <w:tblStyle w:val="Grilledutableau"/>
        <w:tblW w:w="0" w:type="auto"/>
        <w:tblLook w:val="04A0"/>
      </w:tblPr>
      <w:tblGrid>
        <w:gridCol w:w="1842"/>
        <w:gridCol w:w="1842"/>
        <w:gridCol w:w="1842"/>
        <w:gridCol w:w="1843"/>
        <w:gridCol w:w="1843"/>
      </w:tblGrid>
      <w:tr w:rsidR="00E2504A" w:rsidTr="00E2504A">
        <w:tc>
          <w:tcPr>
            <w:tcW w:w="1842" w:type="dxa"/>
          </w:tcPr>
          <w:p w:rsidR="00E2504A" w:rsidRDefault="00E2504A" w:rsidP="00E2504A">
            <w:pPr>
              <w:rPr>
                <w:sz w:val="24"/>
              </w:rPr>
            </w:pPr>
            <w:proofErr w:type="spellStart"/>
            <w:r>
              <w:rPr>
                <w:sz w:val="24"/>
              </w:rPr>
              <w:t>Stakeholder</w:t>
            </w:r>
            <w:proofErr w:type="spellEnd"/>
          </w:p>
        </w:tc>
        <w:tc>
          <w:tcPr>
            <w:tcW w:w="1842" w:type="dxa"/>
          </w:tcPr>
          <w:p w:rsidR="00E2504A" w:rsidRDefault="00E2504A" w:rsidP="00E2504A">
            <w:pPr>
              <w:rPr>
                <w:sz w:val="24"/>
              </w:rPr>
            </w:pPr>
            <w:r>
              <w:rPr>
                <w:sz w:val="24"/>
              </w:rPr>
              <w:t>Us (</w:t>
            </w:r>
            <w:proofErr w:type="spellStart"/>
            <w:r>
              <w:rPr>
                <w:sz w:val="24"/>
              </w:rPr>
              <w:t>english</w:t>
            </w:r>
            <w:proofErr w:type="spellEnd"/>
            <w:r>
              <w:rPr>
                <w:sz w:val="24"/>
              </w:rPr>
              <w:t>)</w:t>
            </w:r>
          </w:p>
        </w:tc>
        <w:tc>
          <w:tcPr>
            <w:tcW w:w="1842" w:type="dxa"/>
          </w:tcPr>
          <w:p w:rsidR="00E2504A" w:rsidRDefault="00E2504A" w:rsidP="00E2504A">
            <w:pPr>
              <w:rPr>
                <w:sz w:val="24"/>
              </w:rPr>
            </w:pPr>
            <w:r>
              <w:rPr>
                <w:sz w:val="24"/>
              </w:rPr>
              <w:t>Us (</w:t>
            </w:r>
            <w:proofErr w:type="spellStart"/>
            <w:r>
              <w:rPr>
                <w:sz w:val="24"/>
              </w:rPr>
              <w:t>project</w:t>
            </w:r>
            <w:proofErr w:type="spellEnd"/>
            <w:r>
              <w:rPr>
                <w:sz w:val="24"/>
              </w:rPr>
              <w:t>)</w:t>
            </w:r>
          </w:p>
        </w:tc>
        <w:tc>
          <w:tcPr>
            <w:tcW w:w="1843" w:type="dxa"/>
          </w:tcPr>
          <w:p w:rsidR="00E2504A" w:rsidRDefault="00E2504A" w:rsidP="00E2504A">
            <w:pPr>
              <w:rPr>
                <w:sz w:val="24"/>
              </w:rPr>
            </w:pPr>
            <w:proofErr w:type="spellStart"/>
            <w:r>
              <w:rPr>
                <w:sz w:val="24"/>
              </w:rPr>
              <w:t>Actors</w:t>
            </w:r>
            <w:proofErr w:type="spellEnd"/>
          </w:p>
        </w:tc>
        <w:tc>
          <w:tcPr>
            <w:tcW w:w="1843" w:type="dxa"/>
          </w:tcPr>
          <w:p w:rsidR="00E2504A" w:rsidRDefault="00E2504A" w:rsidP="00E2504A">
            <w:pPr>
              <w:rPr>
                <w:sz w:val="24"/>
              </w:rPr>
            </w:pPr>
            <w:r>
              <w:rPr>
                <w:sz w:val="24"/>
              </w:rPr>
              <w:t>Audience</w:t>
            </w:r>
          </w:p>
        </w:tc>
      </w:tr>
      <w:tr w:rsidR="00E2504A" w:rsidTr="00E2504A">
        <w:tc>
          <w:tcPr>
            <w:tcW w:w="1842" w:type="dxa"/>
          </w:tcPr>
          <w:p w:rsidR="00E2504A" w:rsidRDefault="00E2504A" w:rsidP="00E2504A">
            <w:pPr>
              <w:rPr>
                <w:sz w:val="24"/>
              </w:rPr>
            </w:pPr>
            <w:proofErr w:type="spellStart"/>
            <w:r>
              <w:rPr>
                <w:sz w:val="24"/>
              </w:rPr>
              <w:t>Demands</w:t>
            </w:r>
            <w:proofErr w:type="spellEnd"/>
          </w:p>
        </w:tc>
        <w:tc>
          <w:tcPr>
            <w:tcW w:w="1842" w:type="dxa"/>
          </w:tcPr>
          <w:p w:rsidR="00E2504A" w:rsidRDefault="00E2504A" w:rsidP="00E2504A">
            <w:pPr>
              <w:rPr>
                <w:sz w:val="24"/>
              </w:rPr>
            </w:pPr>
            <w:r>
              <w:rPr>
                <w:sz w:val="24"/>
              </w:rPr>
              <w:t>-</w:t>
            </w:r>
            <w:proofErr w:type="spellStart"/>
            <w:r>
              <w:rPr>
                <w:sz w:val="24"/>
              </w:rPr>
              <w:t>Improve</w:t>
            </w:r>
            <w:proofErr w:type="spellEnd"/>
            <w:r>
              <w:rPr>
                <w:sz w:val="24"/>
              </w:rPr>
              <w:t xml:space="preserve"> </w:t>
            </w:r>
            <w:proofErr w:type="spellStart"/>
            <w:r>
              <w:rPr>
                <w:sz w:val="24"/>
              </w:rPr>
              <w:t>speaking</w:t>
            </w:r>
            <w:proofErr w:type="spellEnd"/>
            <w:r>
              <w:rPr>
                <w:sz w:val="24"/>
              </w:rPr>
              <w:t xml:space="preserve"> English</w:t>
            </w:r>
          </w:p>
          <w:p w:rsidR="00E2504A" w:rsidRDefault="00E2504A" w:rsidP="00E2504A">
            <w:pPr>
              <w:rPr>
                <w:sz w:val="24"/>
              </w:rPr>
            </w:pPr>
            <w:r>
              <w:rPr>
                <w:sz w:val="24"/>
              </w:rPr>
              <w:t xml:space="preserve">-More </w:t>
            </w:r>
            <w:proofErr w:type="spellStart"/>
            <w:r>
              <w:rPr>
                <w:sz w:val="24"/>
              </w:rPr>
              <w:t>vocabulary</w:t>
            </w:r>
            <w:proofErr w:type="spellEnd"/>
          </w:p>
        </w:tc>
        <w:tc>
          <w:tcPr>
            <w:tcW w:w="1842" w:type="dxa"/>
          </w:tcPr>
          <w:p w:rsidR="00E2504A" w:rsidRDefault="00E2504A" w:rsidP="00E2504A">
            <w:pPr>
              <w:rPr>
                <w:sz w:val="24"/>
              </w:rPr>
            </w:pPr>
            <w:r>
              <w:rPr>
                <w:sz w:val="24"/>
              </w:rPr>
              <w:t xml:space="preserve">-Our </w:t>
            </w:r>
            <w:proofErr w:type="spellStart"/>
            <w:r>
              <w:rPr>
                <w:sz w:val="24"/>
              </w:rPr>
              <w:t>own</w:t>
            </w:r>
            <w:proofErr w:type="spellEnd"/>
            <w:r>
              <w:rPr>
                <w:sz w:val="24"/>
              </w:rPr>
              <w:t xml:space="preserve"> </w:t>
            </w:r>
            <w:proofErr w:type="spellStart"/>
            <w:r>
              <w:rPr>
                <w:sz w:val="24"/>
              </w:rPr>
              <w:t>personnal</w:t>
            </w:r>
            <w:proofErr w:type="spellEnd"/>
            <w:r>
              <w:rPr>
                <w:sz w:val="24"/>
              </w:rPr>
              <w:t xml:space="preserve"> </w:t>
            </w:r>
            <w:proofErr w:type="spellStart"/>
            <w:r>
              <w:rPr>
                <w:sz w:val="24"/>
              </w:rPr>
              <w:t>demand</w:t>
            </w:r>
            <w:proofErr w:type="spellEnd"/>
          </w:p>
          <w:p w:rsidR="00E2504A" w:rsidRDefault="00E2504A" w:rsidP="00E2504A">
            <w:pPr>
              <w:rPr>
                <w:sz w:val="24"/>
              </w:rPr>
            </w:pPr>
            <w:r>
              <w:rPr>
                <w:sz w:val="24"/>
              </w:rPr>
              <w:t>-</w:t>
            </w:r>
            <w:proofErr w:type="spellStart"/>
            <w:r>
              <w:rPr>
                <w:sz w:val="24"/>
              </w:rPr>
              <w:t>Video</w:t>
            </w:r>
            <w:proofErr w:type="spellEnd"/>
            <w:r>
              <w:rPr>
                <w:sz w:val="24"/>
              </w:rPr>
              <w:t xml:space="preserve"> production</w:t>
            </w:r>
          </w:p>
        </w:tc>
        <w:tc>
          <w:tcPr>
            <w:tcW w:w="1843" w:type="dxa"/>
          </w:tcPr>
          <w:p w:rsidR="00E2504A" w:rsidRDefault="00E2504A" w:rsidP="00E2504A">
            <w:pPr>
              <w:rPr>
                <w:sz w:val="24"/>
              </w:rPr>
            </w:pPr>
            <w:r>
              <w:rPr>
                <w:sz w:val="24"/>
              </w:rPr>
              <w:t xml:space="preserve">-to </w:t>
            </w:r>
            <w:proofErr w:type="spellStart"/>
            <w:r>
              <w:rPr>
                <w:sz w:val="24"/>
              </w:rPr>
              <w:t>act</w:t>
            </w:r>
            <w:proofErr w:type="spellEnd"/>
            <w:r>
              <w:rPr>
                <w:sz w:val="24"/>
              </w:rPr>
              <w:t xml:space="preserve"> in a hip </w:t>
            </w:r>
            <w:proofErr w:type="spellStart"/>
            <w:r>
              <w:rPr>
                <w:sz w:val="24"/>
              </w:rPr>
              <w:t>video</w:t>
            </w:r>
            <w:proofErr w:type="spellEnd"/>
          </w:p>
        </w:tc>
        <w:tc>
          <w:tcPr>
            <w:tcW w:w="1843" w:type="dxa"/>
          </w:tcPr>
          <w:p w:rsidR="00E2504A" w:rsidRDefault="00E2504A" w:rsidP="00E2504A">
            <w:pPr>
              <w:rPr>
                <w:sz w:val="24"/>
              </w:rPr>
            </w:pPr>
            <w:r>
              <w:rPr>
                <w:sz w:val="24"/>
              </w:rPr>
              <w:t xml:space="preserve">The </w:t>
            </w:r>
            <w:proofErr w:type="spellStart"/>
            <w:r>
              <w:rPr>
                <w:sz w:val="24"/>
              </w:rPr>
              <w:t>meaning</w:t>
            </w:r>
            <w:proofErr w:type="spellEnd"/>
            <w:r>
              <w:rPr>
                <w:sz w:val="24"/>
              </w:rPr>
              <w:t xml:space="preserve"> and the humour of the </w:t>
            </w:r>
            <w:proofErr w:type="spellStart"/>
            <w:r>
              <w:rPr>
                <w:sz w:val="24"/>
              </w:rPr>
              <w:t>video</w:t>
            </w:r>
            <w:proofErr w:type="spellEnd"/>
            <w:r>
              <w:rPr>
                <w:sz w:val="24"/>
              </w:rPr>
              <w:t xml:space="preserve"> must </w:t>
            </w:r>
            <w:proofErr w:type="spellStart"/>
            <w:r>
              <w:rPr>
                <w:sz w:val="24"/>
              </w:rPr>
              <w:t>be</w:t>
            </w:r>
            <w:proofErr w:type="spellEnd"/>
            <w:r>
              <w:rPr>
                <w:sz w:val="24"/>
              </w:rPr>
              <w:t xml:space="preserve"> </w:t>
            </w:r>
            <w:proofErr w:type="spellStart"/>
            <w:r>
              <w:rPr>
                <w:sz w:val="24"/>
              </w:rPr>
              <w:t>clearly</w:t>
            </w:r>
            <w:proofErr w:type="spellEnd"/>
            <w:r>
              <w:rPr>
                <w:sz w:val="24"/>
              </w:rPr>
              <w:t xml:space="preserve"> </w:t>
            </w:r>
            <w:proofErr w:type="spellStart"/>
            <w:r>
              <w:rPr>
                <w:sz w:val="24"/>
              </w:rPr>
              <w:t>understood</w:t>
            </w:r>
            <w:proofErr w:type="spellEnd"/>
          </w:p>
        </w:tc>
      </w:tr>
      <w:tr w:rsidR="00E2504A" w:rsidTr="00E2504A">
        <w:tc>
          <w:tcPr>
            <w:tcW w:w="1842" w:type="dxa"/>
          </w:tcPr>
          <w:p w:rsidR="00E2504A" w:rsidRDefault="00E2504A" w:rsidP="00E2504A">
            <w:pPr>
              <w:rPr>
                <w:sz w:val="24"/>
              </w:rPr>
            </w:pPr>
            <w:proofErr w:type="spellStart"/>
            <w:r>
              <w:rPr>
                <w:sz w:val="24"/>
              </w:rPr>
              <w:t>Needs</w:t>
            </w:r>
            <w:proofErr w:type="spellEnd"/>
          </w:p>
        </w:tc>
        <w:tc>
          <w:tcPr>
            <w:tcW w:w="1842" w:type="dxa"/>
          </w:tcPr>
          <w:p w:rsidR="00E2504A" w:rsidRPr="00E2504A" w:rsidRDefault="00E2504A" w:rsidP="00E2504A">
            <w:pPr>
              <w:rPr>
                <w:sz w:val="24"/>
              </w:rPr>
            </w:pPr>
            <w:r w:rsidRPr="00E2504A">
              <w:rPr>
                <w:sz w:val="24"/>
              </w:rPr>
              <w:t xml:space="preserve">Be </w:t>
            </w:r>
            <w:proofErr w:type="spellStart"/>
            <w:r w:rsidRPr="00E2504A">
              <w:rPr>
                <w:sz w:val="24"/>
              </w:rPr>
              <w:t>comfortable</w:t>
            </w:r>
            <w:proofErr w:type="spellEnd"/>
          </w:p>
        </w:tc>
        <w:tc>
          <w:tcPr>
            <w:tcW w:w="1842" w:type="dxa"/>
          </w:tcPr>
          <w:p w:rsidR="00E2504A" w:rsidRDefault="00E2504A" w:rsidP="00E2504A">
            <w:pPr>
              <w:rPr>
                <w:sz w:val="24"/>
              </w:rPr>
            </w:pPr>
            <w:r>
              <w:rPr>
                <w:sz w:val="24"/>
              </w:rPr>
              <w:t>-</w:t>
            </w:r>
            <w:proofErr w:type="spellStart"/>
            <w:r>
              <w:rPr>
                <w:sz w:val="24"/>
              </w:rPr>
              <w:t>Funny</w:t>
            </w:r>
            <w:proofErr w:type="spellEnd"/>
            <w:r>
              <w:rPr>
                <w:sz w:val="24"/>
              </w:rPr>
              <w:t xml:space="preserve"> Project</w:t>
            </w:r>
          </w:p>
          <w:p w:rsidR="00E2504A" w:rsidRDefault="00E2504A" w:rsidP="00E2504A">
            <w:pPr>
              <w:rPr>
                <w:sz w:val="24"/>
              </w:rPr>
            </w:pPr>
            <w:r>
              <w:rPr>
                <w:sz w:val="24"/>
              </w:rPr>
              <w:t>-Motivation</w:t>
            </w:r>
          </w:p>
        </w:tc>
        <w:tc>
          <w:tcPr>
            <w:tcW w:w="1843" w:type="dxa"/>
          </w:tcPr>
          <w:p w:rsidR="00E2504A" w:rsidRDefault="00E2504A" w:rsidP="00E2504A">
            <w:pPr>
              <w:rPr>
                <w:sz w:val="24"/>
              </w:rPr>
            </w:pPr>
            <w:r>
              <w:rPr>
                <w:sz w:val="24"/>
              </w:rPr>
              <w:t xml:space="preserve">-Good </w:t>
            </w:r>
            <w:proofErr w:type="spellStart"/>
            <w:r>
              <w:rPr>
                <w:sz w:val="24"/>
              </w:rPr>
              <w:t>organization</w:t>
            </w:r>
            <w:proofErr w:type="spellEnd"/>
            <w:r>
              <w:rPr>
                <w:sz w:val="24"/>
              </w:rPr>
              <w:t xml:space="preserve"> </w:t>
            </w:r>
            <w:proofErr w:type="spellStart"/>
            <w:r>
              <w:rPr>
                <w:sz w:val="24"/>
              </w:rPr>
              <w:t>during</w:t>
            </w:r>
            <w:proofErr w:type="spellEnd"/>
            <w:r>
              <w:rPr>
                <w:sz w:val="24"/>
              </w:rPr>
              <w:t xml:space="preserve"> the film-</w:t>
            </w:r>
            <w:proofErr w:type="spellStart"/>
            <w:r>
              <w:rPr>
                <w:sz w:val="24"/>
              </w:rPr>
              <w:t>shooting</w:t>
            </w:r>
            <w:proofErr w:type="spellEnd"/>
          </w:p>
        </w:tc>
        <w:tc>
          <w:tcPr>
            <w:tcW w:w="1843" w:type="dxa"/>
          </w:tcPr>
          <w:p w:rsidR="00E2504A" w:rsidRDefault="00E2504A" w:rsidP="00E2504A">
            <w:pPr>
              <w:rPr>
                <w:sz w:val="24"/>
              </w:rPr>
            </w:pPr>
            <w:r>
              <w:rPr>
                <w:sz w:val="24"/>
              </w:rPr>
              <w:t>-have fun</w:t>
            </w:r>
          </w:p>
        </w:tc>
      </w:tr>
      <w:tr w:rsidR="00E2504A" w:rsidTr="00E2504A">
        <w:tc>
          <w:tcPr>
            <w:tcW w:w="1842" w:type="dxa"/>
          </w:tcPr>
          <w:p w:rsidR="00E2504A" w:rsidRDefault="00E2504A" w:rsidP="00E2504A">
            <w:pPr>
              <w:rPr>
                <w:sz w:val="24"/>
              </w:rPr>
            </w:pPr>
            <w:proofErr w:type="spellStart"/>
            <w:r>
              <w:rPr>
                <w:sz w:val="24"/>
              </w:rPr>
              <w:t>Exceptations</w:t>
            </w:r>
            <w:proofErr w:type="spellEnd"/>
          </w:p>
        </w:tc>
        <w:tc>
          <w:tcPr>
            <w:tcW w:w="1842" w:type="dxa"/>
          </w:tcPr>
          <w:p w:rsidR="00E2504A" w:rsidRDefault="00E2504A" w:rsidP="00E2504A">
            <w:pPr>
              <w:rPr>
                <w:sz w:val="24"/>
              </w:rPr>
            </w:pPr>
            <w:r>
              <w:rPr>
                <w:sz w:val="24"/>
              </w:rPr>
              <w:t>-</w:t>
            </w:r>
            <w:proofErr w:type="spellStart"/>
            <w:r>
              <w:rPr>
                <w:sz w:val="24"/>
              </w:rPr>
              <w:t>Toeic</w:t>
            </w:r>
            <w:proofErr w:type="spellEnd"/>
            <w:r>
              <w:rPr>
                <w:sz w:val="24"/>
              </w:rPr>
              <w:t xml:space="preserve"> </w:t>
            </w:r>
          </w:p>
          <w:p w:rsidR="00E2504A" w:rsidRDefault="00E2504A" w:rsidP="00E2504A">
            <w:pPr>
              <w:rPr>
                <w:sz w:val="24"/>
              </w:rPr>
            </w:pPr>
            <w:r>
              <w:rPr>
                <w:sz w:val="24"/>
              </w:rPr>
              <w:t xml:space="preserve">- </w:t>
            </w:r>
            <w:proofErr w:type="spellStart"/>
            <w:r>
              <w:rPr>
                <w:sz w:val="24"/>
              </w:rPr>
              <w:t>Speak</w:t>
            </w:r>
            <w:proofErr w:type="spellEnd"/>
            <w:r>
              <w:rPr>
                <w:sz w:val="24"/>
              </w:rPr>
              <w:t xml:space="preserve"> English </w:t>
            </w:r>
            <w:proofErr w:type="spellStart"/>
            <w:r>
              <w:rPr>
                <w:sz w:val="24"/>
              </w:rPr>
              <w:t>during</w:t>
            </w:r>
            <w:proofErr w:type="spellEnd"/>
            <w:r>
              <w:rPr>
                <w:sz w:val="24"/>
              </w:rPr>
              <w:t xml:space="preserve"> sessions</w:t>
            </w:r>
          </w:p>
        </w:tc>
        <w:tc>
          <w:tcPr>
            <w:tcW w:w="1842" w:type="dxa"/>
          </w:tcPr>
          <w:p w:rsidR="00E2504A" w:rsidRDefault="00E2504A" w:rsidP="00E2504A">
            <w:pPr>
              <w:rPr>
                <w:sz w:val="24"/>
              </w:rPr>
            </w:pPr>
            <w:r>
              <w:rPr>
                <w:sz w:val="24"/>
              </w:rPr>
              <w:t>-Good feedbacks</w:t>
            </w:r>
          </w:p>
          <w:p w:rsidR="00E2504A" w:rsidRDefault="00E2504A" w:rsidP="00E2504A">
            <w:pPr>
              <w:rPr>
                <w:sz w:val="24"/>
              </w:rPr>
            </w:pPr>
            <w:r>
              <w:rPr>
                <w:sz w:val="24"/>
              </w:rPr>
              <w:t xml:space="preserve">Good participation of all </w:t>
            </w:r>
            <w:proofErr w:type="spellStart"/>
            <w:r>
              <w:rPr>
                <w:sz w:val="24"/>
              </w:rPr>
              <w:t>members</w:t>
            </w:r>
            <w:proofErr w:type="spellEnd"/>
          </w:p>
        </w:tc>
        <w:tc>
          <w:tcPr>
            <w:tcW w:w="1843" w:type="dxa"/>
          </w:tcPr>
          <w:p w:rsidR="00E2504A" w:rsidRDefault="00E2504A" w:rsidP="00E2504A">
            <w:pPr>
              <w:rPr>
                <w:sz w:val="24"/>
              </w:rPr>
            </w:pPr>
            <w:r>
              <w:rPr>
                <w:sz w:val="24"/>
              </w:rPr>
              <w:t>-Have fun</w:t>
            </w:r>
          </w:p>
          <w:p w:rsidR="00E2504A" w:rsidRDefault="00E2504A" w:rsidP="00E2504A">
            <w:pPr>
              <w:rPr>
                <w:sz w:val="24"/>
              </w:rPr>
            </w:pPr>
            <w:r>
              <w:rPr>
                <w:sz w:val="24"/>
              </w:rPr>
              <w:t>-</w:t>
            </w:r>
            <w:proofErr w:type="spellStart"/>
            <w:r>
              <w:rPr>
                <w:sz w:val="24"/>
              </w:rPr>
              <w:t>Speak</w:t>
            </w:r>
            <w:proofErr w:type="spellEnd"/>
            <w:r>
              <w:rPr>
                <w:sz w:val="24"/>
              </w:rPr>
              <w:t xml:space="preserve"> English</w:t>
            </w:r>
          </w:p>
        </w:tc>
        <w:tc>
          <w:tcPr>
            <w:tcW w:w="1843" w:type="dxa"/>
          </w:tcPr>
          <w:p w:rsidR="00E2504A" w:rsidRDefault="00E2504A" w:rsidP="00E2504A">
            <w:pPr>
              <w:rPr>
                <w:sz w:val="24"/>
              </w:rPr>
            </w:pPr>
            <w:r>
              <w:rPr>
                <w:sz w:val="24"/>
              </w:rPr>
              <w:t xml:space="preserve">-To </w:t>
            </w:r>
            <w:proofErr w:type="spellStart"/>
            <w:r>
              <w:rPr>
                <w:sz w:val="24"/>
              </w:rPr>
              <w:t>watch</w:t>
            </w:r>
            <w:proofErr w:type="spellEnd"/>
            <w:r>
              <w:rPr>
                <w:sz w:val="24"/>
              </w:rPr>
              <w:t xml:space="preserve"> a new </w:t>
            </w:r>
            <w:proofErr w:type="spellStart"/>
            <w:r>
              <w:rPr>
                <w:sz w:val="24"/>
              </w:rPr>
              <w:t>kind</w:t>
            </w:r>
            <w:proofErr w:type="spellEnd"/>
            <w:r>
              <w:rPr>
                <w:sz w:val="24"/>
              </w:rPr>
              <w:t xml:space="preserve"> of </w:t>
            </w:r>
            <w:proofErr w:type="spellStart"/>
            <w:r>
              <w:rPr>
                <w:sz w:val="24"/>
              </w:rPr>
              <w:t>video</w:t>
            </w:r>
            <w:proofErr w:type="spellEnd"/>
            <w:r>
              <w:rPr>
                <w:sz w:val="24"/>
              </w:rPr>
              <w:t>.</w:t>
            </w:r>
          </w:p>
        </w:tc>
      </w:tr>
    </w:tbl>
    <w:p w:rsidR="00E2504A" w:rsidRDefault="00E2504A" w:rsidP="00E2504A">
      <w:pPr>
        <w:rPr>
          <w:sz w:val="24"/>
        </w:rPr>
      </w:pPr>
    </w:p>
    <w:p w:rsidR="00E2504A" w:rsidRDefault="00E2504A" w:rsidP="00E2504A">
      <w:pPr>
        <w:rPr>
          <w:sz w:val="24"/>
        </w:rPr>
      </w:pPr>
      <w:r>
        <w:rPr>
          <w:sz w:val="24"/>
        </w:rPr>
        <w:t xml:space="preserve">A partir des </w:t>
      </w:r>
      <w:r w:rsidR="0058635D">
        <w:rPr>
          <w:sz w:val="24"/>
        </w:rPr>
        <w:t>demandes, besoins et attentes nous avons établi des paradoxes :</w:t>
      </w:r>
    </w:p>
    <w:p w:rsidR="0058635D" w:rsidRDefault="0058635D" w:rsidP="0058635D">
      <w:pPr>
        <w:pStyle w:val="Paragraphedeliste"/>
        <w:numPr>
          <w:ilvl w:val="0"/>
          <w:numId w:val="1"/>
        </w:numPr>
        <w:rPr>
          <w:sz w:val="24"/>
        </w:rPr>
      </w:pPr>
      <w:proofErr w:type="spellStart"/>
      <w:r>
        <w:rPr>
          <w:sz w:val="24"/>
        </w:rPr>
        <w:t>We</w:t>
      </w:r>
      <w:proofErr w:type="spellEnd"/>
      <w:r>
        <w:rPr>
          <w:sz w:val="24"/>
        </w:rPr>
        <w:t xml:space="preserve"> </w:t>
      </w:r>
      <w:proofErr w:type="spellStart"/>
      <w:r>
        <w:rPr>
          <w:sz w:val="24"/>
        </w:rPr>
        <w:t>want</w:t>
      </w:r>
      <w:proofErr w:type="spellEnd"/>
      <w:r>
        <w:rPr>
          <w:sz w:val="24"/>
        </w:rPr>
        <w:t xml:space="preserve"> to </w:t>
      </w:r>
      <w:proofErr w:type="spellStart"/>
      <w:r>
        <w:rPr>
          <w:sz w:val="24"/>
        </w:rPr>
        <w:t>produce</w:t>
      </w:r>
      <w:proofErr w:type="spellEnd"/>
      <w:r>
        <w:rPr>
          <w:sz w:val="24"/>
        </w:rPr>
        <w:t xml:space="preserve"> a </w:t>
      </w:r>
      <w:proofErr w:type="spellStart"/>
      <w:r>
        <w:rPr>
          <w:sz w:val="24"/>
        </w:rPr>
        <w:t>funny</w:t>
      </w:r>
      <w:proofErr w:type="spellEnd"/>
      <w:r>
        <w:rPr>
          <w:sz w:val="24"/>
        </w:rPr>
        <w:t xml:space="preserve"> </w:t>
      </w:r>
      <w:proofErr w:type="spellStart"/>
      <w:r>
        <w:rPr>
          <w:sz w:val="24"/>
        </w:rPr>
        <w:t>video</w:t>
      </w:r>
      <w:proofErr w:type="spellEnd"/>
      <w:r>
        <w:rPr>
          <w:sz w:val="24"/>
        </w:rPr>
        <w:t xml:space="preserve"> </w:t>
      </w:r>
      <w:proofErr w:type="spellStart"/>
      <w:r>
        <w:rPr>
          <w:sz w:val="24"/>
        </w:rPr>
        <w:t>while</w:t>
      </w:r>
      <w:proofErr w:type="spellEnd"/>
      <w:r>
        <w:rPr>
          <w:sz w:val="24"/>
        </w:rPr>
        <w:t xml:space="preserve"> </w:t>
      </w:r>
      <w:proofErr w:type="spellStart"/>
      <w:r>
        <w:rPr>
          <w:sz w:val="24"/>
        </w:rPr>
        <w:t>we</w:t>
      </w:r>
      <w:proofErr w:type="spellEnd"/>
      <w:r>
        <w:rPr>
          <w:sz w:val="24"/>
        </w:rPr>
        <w:t xml:space="preserve"> </w:t>
      </w:r>
      <w:proofErr w:type="spellStart"/>
      <w:r>
        <w:rPr>
          <w:sz w:val="24"/>
        </w:rPr>
        <w:t>aren’t</w:t>
      </w:r>
      <w:proofErr w:type="spellEnd"/>
      <w:r>
        <w:rPr>
          <w:sz w:val="24"/>
        </w:rPr>
        <w:t xml:space="preserve"> </w:t>
      </w:r>
      <w:proofErr w:type="spellStart"/>
      <w:r>
        <w:rPr>
          <w:sz w:val="24"/>
        </w:rPr>
        <w:t>comfortable</w:t>
      </w:r>
      <w:proofErr w:type="spellEnd"/>
      <w:r>
        <w:rPr>
          <w:sz w:val="24"/>
        </w:rPr>
        <w:t xml:space="preserve"> </w:t>
      </w:r>
      <w:proofErr w:type="spellStart"/>
      <w:r>
        <w:rPr>
          <w:sz w:val="24"/>
        </w:rPr>
        <w:t>with</w:t>
      </w:r>
      <w:proofErr w:type="spellEnd"/>
      <w:r>
        <w:rPr>
          <w:sz w:val="24"/>
        </w:rPr>
        <w:t xml:space="preserve"> English.</w:t>
      </w:r>
    </w:p>
    <w:p w:rsidR="0058635D" w:rsidRDefault="0058635D" w:rsidP="0058635D">
      <w:pPr>
        <w:pStyle w:val="Paragraphedeliste"/>
        <w:numPr>
          <w:ilvl w:val="0"/>
          <w:numId w:val="1"/>
        </w:numPr>
        <w:rPr>
          <w:sz w:val="24"/>
        </w:rPr>
      </w:pPr>
      <w:proofErr w:type="spellStart"/>
      <w:r>
        <w:rPr>
          <w:sz w:val="24"/>
        </w:rPr>
        <w:t>We</w:t>
      </w:r>
      <w:proofErr w:type="spellEnd"/>
      <w:r>
        <w:rPr>
          <w:sz w:val="24"/>
        </w:rPr>
        <w:t xml:space="preserve"> </w:t>
      </w:r>
      <w:proofErr w:type="spellStart"/>
      <w:r>
        <w:rPr>
          <w:sz w:val="24"/>
        </w:rPr>
        <w:t>want</w:t>
      </w:r>
      <w:proofErr w:type="spellEnd"/>
      <w:r>
        <w:rPr>
          <w:sz w:val="24"/>
        </w:rPr>
        <w:t xml:space="preserve"> to </w:t>
      </w:r>
      <w:proofErr w:type="spellStart"/>
      <w:r>
        <w:rPr>
          <w:sz w:val="24"/>
        </w:rPr>
        <w:t>realize</w:t>
      </w:r>
      <w:proofErr w:type="spellEnd"/>
      <w:r>
        <w:rPr>
          <w:sz w:val="24"/>
        </w:rPr>
        <w:t xml:space="preserve"> a </w:t>
      </w:r>
      <w:proofErr w:type="spellStart"/>
      <w:r>
        <w:rPr>
          <w:sz w:val="24"/>
        </w:rPr>
        <w:t>funny</w:t>
      </w:r>
      <w:proofErr w:type="spellEnd"/>
      <w:r>
        <w:rPr>
          <w:sz w:val="24"/>
        </w:rPr>
        <w:t xml:space="preserve"> </w:t>
      </w:r>
      <w:proofErr w:type="spellStart"/>
      <w:r>
        <w:rPr>
          <w:sz w:val="24"/>
        </w:rPr>
        <w:t>video</w:t>
      </w:r>
      <w:proofErr w:type="spellEnd"/>
      <w:r>
        <w:rPr>
          <w:sz w:val="24"/>
        </w:rPr>
        <w:t xml:space="preserve"> </w:t>
      </w:r>
      <w:proofErr w:type="spellStart"/>
      <w:r>
        <w:rPr>
          <w:sz w:val="24"/>
        </w:rPr>
        <w:t>while</w:t>
      </w:r>
      <w:proofErr w:type="spellEnd"/>
      <w:r>
        <w:rPr>
          <w:sz w:val="24"/>
        </w:rPr>
        <w:t xml:space="preserve"> </w:t>
      </w:r>
      <w:proofErr w:type="spellStart"/>
      <w:r>
        <w:rPr>
          <w:sz w:val="24"/>
        </w:rPr>
        <w:t>we</w:t>
      </w:r>
      <w:proofErr w:type="spellEnd"/>
      <w:r>
        <w:rPr>
          <w:sz w:val="24"/>
        </w:rPr>
        <w:t xml:space="preserve"> </w:t>
      </w:r>
      <w:proofErr w:type="spellStart"/>
      <w:r>
        <w:rPr>
          <w:sz w:val="24"/>
        </w:rPr>
        <w:t>want</w:t>
      </w:r>
      <w:proofErr w:type="spellEnd"/>
      <w:r>
        <w:rPr>
          <w:sz w:val="24"/>
        </w:rPr>
        <w:t xml:space="preserve"> to </w:t>
      </w:r>
      <w:proofErr w:type="spellStart"/>
      <w:r>
        <w:rPr>
          <w:sz w:val="24"/>
        </w:rPr>
        <w:t>pass</w:t>
      </w:r>
      <w:proofErr w:type="spellEnd"/>
      <w:r>
        <w:rPr>
          <w:sz w:val="24"/>
        </w:rPr>
        <w:t xml:space="preserve"> the TOEIC and </w:t>
      </w:r>
      <w:proofErr w:type="spellStart"/>
      <w:r>
        <w:rPr>
          <w:sz w:val="24"/>
        </w:rPr>
        <w:t>improve</w:t>
      </w:r>
      <w:proofErr w:type="spellEnd"/>
      <w:r>
        <w:rPr>
          <w:sz w:val="24"/>
        </w:rPr>
        <w:t xml:space="preserve"> </w:t>
      </w:r>
      <w:proofErr w:type="spellStart"/>
      <w:r>
        <w:rPr>
          <w:sz w:val="24"/>
        </w:rPr>
        <w:t>our</w:t>
      </w:r>
      <w:proofErr w:type="spellEnd"/>
      <w:r>
        <w:rPr>
          <w:sz w:val="24"/>
        </w:rPr>
        <w:t xml:space="preserve"> </w:t>
      </w:r>
      <w:proofErr w:type="spellStart"/>
      <w:r>
        <w:rPr>
          <w:sz w:val="24"/>
        </w:rPr>
        <w:t>professional</w:t>
      </w:r>
      <w:proofErr w:type="spellEnd"/>
      <w:r>
        <w:rPr>
          <w:sz w:val="24"/>
        </w:rPr>
        <w:t xml:space="preserve"> English. </w:t>
      </w:r>
    </w:p>
    <w:p w:rsidR="0058635D" w:rsidRDefault="0058635D" w:rsidP="0058635D">
      <w:pPr>
        <w:rPr>
          <w:sz w:val="24"/>
        </w:rPr>
      </w:pPr>
    </w:p>
    <w:p w:rsidR="0058635D" w:rsidRDefault="0058635D" w:rsidP="0058635D">
      <w:pPr>
        <w:rPr>
          <w:sz w:val="24"/>
        </w:rPr>
      </w:pPr>
      <w:r>
        <w:rPr>
          <w:sz w:val="24"/>
        </w:rPr>
        <w:lastRenderedPageBreak/>
        <w:t xml:space="preserve">Ensuite, afin de formaliser notre apprentissage de l’anglais et notre veille sur le choc culturel nous avons mis en place un outil : un </w:t>
      </w:r>
      <w:proofErr w:type="spellStart"/>
      <w:r>
        <w:rPr>
          <w:sz w:val="24"/>
        </w:rPr>
        <w:t>Mind</w:t>
      </w:r>
      <w:proofErr w:type="spellEnd"/>
      <w:r>
        <w:rPr>
          <w:sz w:val="24"/>
        </w:rPr>
        <w:t xml:space="preserve"> </w:t>
      </w:r>
      <w:proofErr w:type="spellStart"/>
      <w:r>
        <w:rPr>
          <w:sz w:val="24"/>
        </w:rPr>
        <w:t>Mapping</w:t>
      </w:r>
      <w:proofErr w:type="spellEnd"/>
      <w:r>
        <w:rPr>
          <w:sz w:val="24"/>
        </w:rPr>
        <w:t xml:space="preserve"> interactif grâce au site internet PREZI qui propose un</w:t>
      </w:r>
      <w:r w:rsidR="003856D6">
        <w:rPr>
          <w:sz w:val="24"/>
        </w:rPr>
        <w:t>e</w:t>
      </w:r>
      <w:r>
        <w:rPr>
          <w:sz w:val="24"/>
        </w:rPr>
        <w:t xml:space="preserve"> licence gratuite pou</w:t>
      </w:r>
      <w:r w:rsidR="003856D6">
        <w:rPr>
          <w:sz w:val="24"/>
        </w:rPr>
        <w:t>r les étudiants :</w:t>
      </w:r>
    </w:p>
    <w:p w:rsidR="003856D6" w:rsidRDefault="003856D6" w:rsidP="0058635D">
      <w:pPr>
        <w:rPr>
          <w:sz w:val="24"/>
        </w:rPr>
      </w:pPr>
      <w:proofErr w:type="spellStart"/>
      <w:r>
        <w:rPr>
          <w:sz w:val="24"/>
        </w:rPr>
        <w:t>Vocabulary</w:t>
      </w:r>
      <w:proofErr w:type="spellEnd"/>
      <w:r>
        <w:rPr>
          <w:sz w:val="24"/>
        </w:rPr>
        <w:t xml:space="preserve"> </w:t>
      </w:r>
      <w:proofErr w:type="spellStart"/>
      <w:r>
        <w:rPr>
          <w:sz w:val="24"/>
        </w:rPr>
        <w:t>mapping</w:t>
      </w:r>
      <w:proofErr w:type="spellEnd"/>
      <w:r>
        <w:rPr>
          <w:sz w:val="24"/>
        </w:rPr>
        <w:t> :</w:t>
      </w:r>
    </w:p>
    <w:p w:rsidR="003856D6" w:rsidRDefault="006C49C0" w:rsidP="0058635D">
      <w:pPr>
        <w:rPr>
          <w:sz w:val="24"/>
        </w:rPr>
      </w:pPr>
      <w:hyperlink r:id="rId5" w:history="1">
        <w:r w:rsidR="003856D6" w:rsidRPr="003C7722">
          <w:rPr>
            <w:rStyle w:val="Lienhypertexte"/>
            <w:sz w:val="24"/>
          </w:rPr>
          <w:t>http://prezi.com/yeo6btyoc3co/?utm_campaign=share&amp;utm_medium=copy</w:t>
        </w:r>
      </w:hyperlink>
    </w:p>
    <w:p w:rsidR="003856D6" w:rsidRDefault="003856D6" w:rsidP="0058635D">
      <w:pPr>
        <w:rPr>
          <w:sz w:val="24"/>
        </w:rPr>
      </w:pPr>
      <w:proofErr w:type="spellStart"/>
      <w:r>
        <w:rPr>
          <w:sz w:val="24"/>
        </w:rPr>
        <w:t>Research</w:t>
      </w:r>
      <w:proofErr w:type="spellEnd"/>
      <w:r>
        <w:rPr>
          <w:sz w:val="24"/>
        </w:rPr>
        <w:t> :</w:t>
      </w:r>
    </w:p>
    <w:p w:rsidR="003856D6" w:rsidRDefault="006C49C0" w:rsidP="0058635D">
      <w:pPr>
        <w:rPr>
          <w:sz w:val="24"/>
        </w:rPr>
      </w:pPr>
      <w:hyperlink r:id="rId6" w:history="1">
        <w:r w:rsidR="003856D6" w:rsidRPr="003C7722">
          <w:rPr>
            <w:rStyle w:val="Lienhypertexte"/>
            <w:sz w:val="24"/>
          </w:rPr>
          <w:t>http://prezi.com/jnnxe2mztker/?utm_campaign=share&amp;utm_medium=copy</w:t>
        </w:r>
      </w:hyperlink>
    </w:p>
    <w:p w:rsidR="0058635D" w:rsidRDefault="0058635D" w:rsidP="0058635D">
      <w:pPr>
        <w:rPr>
          <w:sz w:val="24"/>
        </w:rPr>
      </w:pPr>
      <w:r>
        <w:rPr>
          <w:sz w:val="24"/>
        </w:rPr>
        <w:t>Nous sommes un groupe projet exclusivement composé (d’un point de vu MBTI) de membre</w:t>
      </w:r>
      <w:r w:rsidR="003856D6">
        <w:rPr>
          <w:sz w:val="24"/>
        </w:rPr>
        <w:t>s</w:t>
      </w:r>
      <w:r>
        <w:rPr>
          <w:sz w:val="24"/>
        </w:rPr>
        <w:t xml:space="preserve"> F. Nous avons donc du mal à nous exprimer sans avoir peur de blesser l’autre. C’est pourquoi nous avons mis en place un carnet qui nous permet d’écrire nos ressenties durant la séance et les points à améliorer d’un point de vu collectif ou individuel. Nous pourrons alors nous exprimer à partir des écri</w:t>
      </w:r>
      <w:r w:rsidR="003856D6">
        <w:rPr>
          <w:sz w:val="24"/>
        </w:rPr>
        <w:t>t</w:t>
      </w:r>
      <w:r>
        <w:rPr>
          <w:sz w:val="24"/>
        </w:rPr>
        <w:t xml:space="preserve">s </w:t>
      </w:r>
      <w:r w:rsidR="003856D6">
        <w:rPr>
          <w:sz w:val="24"/>
        </w:rPr>
        <w:t>(</w:t>
      </w:r>
      <w:r>
        <w:rPr>
          <w:sz w:val="24"/>
        </w:rPr>
        <w:t xml:space="preserve">qui </w:t>
      </w:r>
      <w:r w:rsidR="003856D6">
        <w:rPr>
          <w:sz w:val="24"/>
        </w:rPr>
        <w:t>paraissent plus modérés).</w:t>
      </w:r>
      <w:r>
        <w:rPr>
          <w:sz w:val="24"/>
        </w:rPr>
        <w:t xml:space="preserve"> </w:t>
      </w:r>
    </w:p>
    <w:p w:rsidR="0058635D" w:rsidRDefault="0058635D" w:rsidP="0058635D">
      <w:pPr>
        <w:rPr>
          <w:sz w:val="24"/>
        </w:rPr>
      </w:pPr>
      <w:r>
        <w:rPr>
          <w:sz w:val="24"/>
        </w:rPr>
        <w:t xml:space="preserve">Ensuite, </w:t>
      </w:r>
      <w:r w:rsidR="003856D6">
        <w:rPr>
          <w:sz w:val="24"/>
        </w:rPr>
        <w:t>pour</w:t>
      </w:r>
      <w:r>
        <w:rPr>
          <w:sz w:val="24"/>
        </w:rPr>
        <w:t xml:space="preserve"> travailler sur la confiance en soi nous avons mis en place d</w:t>
      </w:r>
      <w:r w:rsidR="003856D6">
        <w:rPr>
          <w:sz w:val="24"/>
        </w:rPr>
        <w:t>es exercices de théâtre afin d’améliorer certains points :</w:t>
      </w:r>
    </w:p>
    <w:p w:rsidR="003856D6" w:rsidRPr="003856D6" w:rsidRDefault="003856D6" w:rsidP="003856D6">
      <w:pPr>
        <w:pStyle w:val="Paragraphedeliste"/>
        <w:numPr>
          <w:ilvl w:val="0"/>
          <w:numId w:val="1"/>
        </w:numPr>
        <w:rPr>
          <w:sz w:val="24"/>
        </w:rPr>
      </w:pPr>
      <w:r w:rsidRPr="003856D6">
        <w:rPr>
          <w:sz w:val="24"/>
        </w:rPr>
        <w:t>Le regard de soi et sur les autres</w:t>
      </w:r>
    </w:p>
    <w:p w:rsidR="003856D6" w:rsidRPr="003856D6" w:rsidRDefault="003856D6" w:rsidP="003856D6">
      <w:pPr>
        <w:pStyle w:val="Paragraphedeliste"/>
        <w:numPr>
          <w:ilvl w:val="0"/>
          <w:numId w:val="1"/>
        </w:numPr>
        <w:rPr>
          <w:sz w:val="24"/>
        </w:rPr>
      </w:pPr>
      <w:r w:rsidRPr="003856D6">
        <w:rPr>
          <w:sz w:val="24"/>
        </w:rPr>
        <w:t xml:space="preserve">L’aisance avec notre corps </w:t>
      </w:r>
    </w:p>
    <w:p w:rsidR="003856D6" w:rsidRPr="003856D6" w:rsidRDefault="003856D6" w:rsidP="003856D6">
      <w:pPr>
        <w:pStyle w:val="Paragraphedeliste"/>
        <w:numPr>
          <w:ilvl w:val="0"/>
          <w:numId w:val="1"/>
        </w:numPr>
        <w:rPr>
          <w:sz w:val="24"/>
        </w:rPr>
      </w:pPr>
      <w:r w:rsidRPr="003856D6">
        <w:rPr>
          <w:sz w:val="24"/>
        </w:rPr>
        <w:t>La position de l’espace</w:t>
      </w:r>
    </w:p>
    <w:p w:rsidR="003856D6" w:rsidRDefault="003856D6" w:rsidP="0058635D">
      <w:pPr>
        <w:rPr>
          <w:sz w:val="24"/>
        </w:rPr>
      </w:pPr>
      <w:r>
        <w:rPr>
          <w:sz w:val="24"/>
        </w:rPr>
        <w:t xml:space="preserve">Cela permet également de faire le vide pour  commencer ou recommencer la séance plus sereinement. </w:t>
      </w:r>
    </w:p>
    <w:p w:rsidR="007A3103" w:rsidRDefault="007A3103" w:rsidP="0058635D">
      <w:pPr>
        <w:rPr>
          <w:sz w:val="24"/>
        </w:rPr>
      </w:pPr>
      <w:r>
        <w:rPr>
          <w:sz w:val="24"/>
        </w:rPr>
        <w:t>Enfin, nous avons structuré notre groupe projet :</w:t>
      </w:r>
    </w:p>
    <w:tbl>
      <w:tblPr>
        <w:tblStyle w:val="Grilledutableau"/>
        <w:tblW w:w="0" w:type="auto"/>
        <w:tblLook w:val="04A0"/>
      </w:tblPr>
      <w:tblGrid>
        <w:gridCol w:w="1842"/>
        <w:gridCol w:w="1842"/>
        <w:gridCol w:w="1842"/>
        <w:gridCol w:w="1843"/>
        <w:gridCol w:w="1843"/>
      </w:tblGrid>
      <w:tr w:rsidR="007A3103" w:rsidTr="007A3103">
        <w:tc>
          <w:tcPr>
            <w:tcW w:w="1842" w:type="dxa"/>
          </w:tcPr>
          <w:p w:rsidR="007A3103" w:rsidRPr="007A3103" w:rsidRDefault="007A3103" w:rsidP="0058635D">
            <w:pPr>
              <w:rPr>
                <w:b/>
                <w:sz w:val="24"/>
              </w:rPr>
            </w:pPr>
            <w:r w:rsidRPr="007A3103">
              <w:rPr>
                <w:b/>
                <w:sz w:val="24"/>
              </w:rPr>
              <w:t>Semaines</w:t>
            </w:r>
          </w:p>
        </w:tc>
        <w:tc>
          <w:tcPr>
            <w:tcW w:w="1842" w:type="dxa"/>
          </w:tcPr>
          <w:p w:rsidR="007A3103" w:rsidRPr="007A3103" w:rsidRDefault="007A3103" w:rsidP="0058635D">
            <w:pPr>
              <w:rPr>
                <w:b/>
                <w:sz w:val="24"/>
              </w:rPr>
            </w:pPr>
            <w:r w:rsidRPr="007A3103">
              <w:rPr>
                <w:b/>
                <w:sz w:val="24"/>
              </w:rPr>
              <w:t>37-&gt;40</w:t>
            </w:r>
          </w:p>
        </w:tc>
        <w:tc>
          <w:tcPr>
            <w:tcW w:w="1842" w:type="dxa"/>
          </w:tcPr>
          <w:p w:rsidR="007A3103" w:rsidRPr="007A3103" w:rsidRDefault="007A3103" w:rsidP="0058635D">
            <w:pPr>
              <w:rPr>
                <w:b/>
                <w:sz w:val="24"/>
              </w:rPr>
            </w:pPr>
            <w:r w:rsidRPr="007A3103">
              <w:rPr>
                <w:b/>
                <w:sz w:val="24"/>
              </w:rPr>
              <w:t>41-&gt;45</w:t>
            </w:r>
          </w:p>
        </w:tc>
        <w:tc>
          <w:tcPr>
            <w:tcW w:w="1843" w:type="dxa"/>
          </w:tcPr>
          <w:p w:rsidR="007A3103" w:rsidRPr="007A3103" w:rsidRDefault="007A3103" w:rsidP="0058635D">
            <w:pPr>
              <w:rPr>
                <w:b/>
                <w:sz w:val="24"/>
              </w:rPr>
            </w:pPr>
            <w:r w:rsidRPr="007A3103">
              <w:rPr>
                <w:b/>
                <w:sz w:val="24"/>
              </w:rPr>
              <w:t>46-&gt;49</w:t>
            </w:r>
          </w:p>
        </w:tc>
        <w:tc>
          <w:tcPr>
            <w:tcW w:w="1843" w:type="dxa"/>
          </w:tcPr>
          <w:p w:rsidR="007A3103" w:rsidRPr="007A3103" w:rsidRDefault="007A3103" w:rsidP="0058635D">
            <w:pPr>
              <w:rPr>
                <w:b/>
                <w:sz w:val="24"/>
              </w:rPr>
            </w:pPr>
            <w:r w:rsidRPr="007A3103">
              <w:rPr>
                <w:b/>
                <w:sz w:val="24"/>
              </w:rPr>
              <w:t>50-&gt;2</w:t>
            </w:r>
          </w:p>
        </w:tc>
      </w:tr>
      <w:tr w:rsidR="007A3103" w:rsidTr="007A3103">
        <w:tc>
          <w:tcPr>
            <w:tcW w:w="1842" w:type="dxa"/>
          </w:tcPr>
          <w:p w:rsidR="007A3103" w:rsidRPr="007A3103" w:rsidRDefault="007A3103" w:rsidP="0058635D">
            <w:pPr>
              <w:rPr>
                <w:b/>
                <w:sz w:val="24"/>
              </w:rPr>
            </w:pPr>
            <w:r w:rsidRPr="007A3103">
              <w:rPr>
                <w:b/>
                <w:sz w:val="24"/>
              </w:rPr>
              <w:t>Chef Projet</w:t>
            </w:r>
          </w:p>
        </w:tc>
        <w:tc>
          <w:tcPr>
            <w:tcW w:w="1842" w:type="dxa"/>
          </w:tcPr>
          <w:p w:rsidR="007A3103" w:rsidRDefault="007A3103" w:rsidP="0058635D">
            <w:pPr>
              <w:rPr>
                <w:sz w:val="24"/>
              </w:rPr>
            </w:pPr>
            <w:r>
              <w:rPr>
                <w:sz w:val="24"/>
              </w:rPr>
              <w:t>François</w:t>
            </w:r>
          </w:p>
        </w:tc>
        <w:tc>
          <w:tcPr>
            <w:tcW w:w="1842" w:type="dxa"/>
          </w:tcPr>
          <w:p w:rsidR="007A3103" w:rsidRDefault="007A3103" w:rsidP="0058635D">
            <w:pPr>
              <w:rPr>
                <w:sz w:val="24"/>
              </w:rPr>
            </w:pPr>
            <w:r>
              <w:rPr>
                <w:sz w:val="24"/>
              </w:rPr>
              <w:t>Joris</w:t>
            </w:r>
          </w:p>
        </w:tc>
        <w:tc>
          <w:tcPr>
            <w:tcW w:w="1843" w:type="dxa"/>
          </w:tcPr>
          <w:p w:rsidR="007A3103" w:rsidRDefault="007A3103" w:rsidP="0058635D">
            <w:pPr>
              <w:rPr>
                <w:sz w:val="24"/>
              </w:rPr>
            </w:pPr>
            <w:r>
              <w:rPr>
                <w:sz w:val="24"/>
              </w:rPr>
              <w:t>Céline</w:t>
            </w:r>
          </w:p>
        </w:tc>
        <w:tc>
          <w:tcPr>
            <w:tcW w:w="1843" w:type="dxa"/>
          </w:tcPr>
          <w:p w:rsidR="007A3103" w:rsidRDefault="007A3103" w:rsidP="0058635D">
            <w:pPr>
              <w:rPr>
                <w:sz w:val="24"/>
              </w:rPr>
            </w:pPr>
            <w:r>
              <w:rPr>
                <w:sz w:val="24"/>
              </w:rPr>
              <w:t>Alexis</w:t>
            </w:r>
          </w:p>
        </w:tc>
      </w:tr>
      <w:tr w:rsidR="007A3103" w:rsidTr="007A3103">
        <w:tc>
          <w:tcPr>
            <w:tcW w:w="1842" w:type="dxa"/>
          </w:tcPr>
          <w:p w:rsidR="007A3103" w:rsidRPr="007A3103" w:rsidRDefault="007A3103" w:rsidP="0058635D">
            <w:pPr>
              <w:rPr>
                <w:b/>
                <w:sz w:val="24"/>
              </w:rPr>
            </w:pPr>
            <w:r w:rsidRPr="007A3103">
              <w:rPr>
                <w:b/>
                <w:sz w:val="24"/>
              </w:rPr>
              <w:t>Responsable Anglais</w:t>
            </w:r>
          </w:p>
        </w:tc>
        <w:tc>
          <w:tcPr>
            <w:tcW w:w="1842" w:type="dxa"/>
          </w:tcPr>
          <w:p w:rsidR="007A3103" w:rsidRDefault="007A3103" w:rsidP="0058635D">
            <w:pPr>
              <w:rPr>
                <w:sz w:val="24"/>
              </w:rPr>
            </w:pPr>
            <w:r>
              <w:rPr>
                <w:sz w:val="24"/>
              </w:rPr>
              <w:t>Alexis</w:t>
            </w:r>
          </w:p>
        </w:tc>
        <w:tc>
          <w:tcPr>
            <w:tcW w:w="1842" w:type="dxa"/>
          </w:tcPr>
          <w:p w:rsidR="007A3103" w:rsidRDefault="007A3103" w:rsidP="0058635D">
            <w:pPr>
              <w:rPr>
                <w:sz w:val="24"/>
              </w:rPr>
            </w:pPr>
            <w:r>
              <w:rPr>
                <w:sz w:val="24"/>
              </w:rPr>
              <w:t>François</w:t>
            </w:r>
          </w:p>
        </w:tc>
        <w:tc>
          <w:tcPr>
            <w:tcW w:w="1843" w:type="dxa"/>
          </w:tcPr>
          <w:p w:rsidR="007A3103" w:rsidRDefault="007A3103" w:rsidP="0058635D">
            <w:pPr>
              <w:rPr>
                <w:sz w:val="24"/>
              </w:rPr>
            </w:pPr>
            <w:r>
              <w:rPr>
                <w:sz w:val="24"/>
              </w:rPr>
              <w:t>Joris</w:t>
            </w:r>
          </w:p>
        </w:tc>
        <w:tc>
          <w:tcPr>
            <w:tcW w:w="1843" w:type="dxa"/>
          </w:tcPr>
          <w:p w:rsidR="007A3103" w:rsidRDefault="007A3103" w:rsidP="0058635D">
            <w:pPr>
              <w:rPr>
                <w:sz w:val="24"/>
              </w:rPr>
            </w:pPr>
            <w:r>
              <w:rPr>
                <w:sz w:val="24"/>
              </w:rPr>
              <w:t>Céline</w:t>
            </w:r>
          </w:p>
        </w:tc>
      </w:tr>
    </w:tbl>
    <w:p w:rsidR="007A3103" w:rsidRDefault="007A3103" w:rsidP="0058635D">
      <w:pPr>
        <w:rPr>
          <w:sz w:val="24"/>
        </w:rPr>
      </w:pPr>
    </w:p>
    <w:p w:rsidR="0058635D" w:rsidRDefault="00F10904" w:rsidP="0058635D">
      <w:pPr>
        <w:rPr>
          <w:b/>
          <w:sz w:val="24"/>
        </w:rPr>
      </w:pPr>
      <w:r>
        <w:rPr>
          <w:b/>
          <w:sz w:val="24"/>
        </w:rPr>
        <w:t>Evaluation</w:t>
      </w:r>
      <w:r w:rsidR="0058635D" w:rsidRPr="003856D6">
        <w:rPr>
          <w:b/>
          <w:sz w:val="24"/>
        </w:rPr>
        <w:t> :</w:t>
      </w:r>
    </w:p>
    <w:p w:rsidR="00F10904" w:rsidRDefault="00F10904" w:rsidP="0058635D">
      <w:pPr>
        <w:rPr>
          <w:sz w:val="24"/>
        </w:rPr>
      </w:pPr>
      <w:r>
        <w:rPr>
          <w:sz w:val="24"/>
        </w:rPr>
        <w:t xml:space="preserve">Afin de nous évaluer, nous avons décidé d’utiliser le critère de temps quant à la discussion en anglais : nous osons discuter en anglais, tout dépend du moment (et le théâtre est là pour nous aider). </w:t>
      </w:r>
      <w:r w:rsidR="00AB199D">
        <w:rPr>
          <w:sz w:val="24"/>
        </w:rPr>
        <w:t xml:space="preserve">Par rapport à la discussion en anglais, nous essayons de nous corriger mutuellement mais nous passons encore beaucoup de temps à regarder le </w:t>
      </w:r>
      <w:r w:rsidR="006E006C">
        <w:rPr>
          <w:sz w:val="24"/>
        </w:rPr>
        <w:t>« </w:t>
      </w:r>
      <w:r w:rsidR="00AB199D">
        <w:rPr>
          <w:sz w:val="24"/>
        </w:rPr>
        <w:t>bon vocabulaire</w:t>
      </w:r>
      <w:r w:rsidR="006E006C">
        <w:rPr>
          <w:sz w:val="24"/>
        </w:rPr>
        <w:t> »</w:t>
      </w:r>
      <w:r w:rsidR="00AB199D">
        <w:rPr>
          <w:sz w:val="24"/>
        </w:rPr>
        <w:t xml:space="preserve">. </w:t>
      </w:r>
      <w:r w:rsidR="006E006C">
        <w:rPr>
          <w:sz w:val="24"/>
        </w:rPr>
        <w:t xml:space="preserve">Le </w:t>
      </w:r>
      <w:proofErr w:type="spellStart"/>
      <w:r w:rsidR="006E006C">
        <w:rPr>
          <w:sz w:val="24"/>
        </w:rPr>
        <w:t>Prezi</w:t>
      </w:r>
      <w:proofErr w:type="spellEnd"/>
      <w:r w:rsidR="006E006C">
        <w:rPr>
          <w:sz w:val="24"/>
        </w:rPr>
        <w:t xml:space="preserve"> sera utilisé afin d’effectuer un suivi des mots cherchés. Sont-ils pertinents ? Si oui, est-ce le cas pour tout le monde ? Arrivons-nous à les mémoriser ?</w:t>
      </w:r>
    </w:p>
    <w:p w:rsidR="007A3103" w:rsidRDefault="007A3103" w:rsidP="0058635D">
      <w:pPr>
        <w:rPr>
          <w:b/>
          <w:sz w:val="24"/>
        </w:rPr>
      </w:pPr>
    </w:p>
    <w:p w:rsidR="008D1AAA" w:rsidRDefault="007A3103" w:rsidP="0058635D">
      <w:pPr>
        <w:rPr>
          <w:b/>
          <w:sz w:val="24"/>
        </w:rPr>
      </w:pPr>
      <w:r>
        <w:rPr>
          <w:b/>
          <w:sz w:val="24"/>
        </w:rPr>
        <w:lastRenderedPageBreak/>
        <w:t>Conclusion</w:t>
      </w:r>
      <w:r w:rsidR="008D1AAA" w:rsidRPr="008D1AAA">
        <w:rPr>
          <w:b/>
          <w:sz w:val="24"/>
        </w:rPr>
        <w:t xml:space="preserve"> : </w:t>
      </w:r>
    </w:p>
    <w:p w:rsidR="008D1AAA" w:rsidRPr="008D1AAA" w:rsidRDefault="008D1AAA" w:rsidP="0058635D">
      <w:pPr>
        <w:rPr>
          <w:sz w:val="24"/>
        </w:rPr>
      </w:pPr>
      <w:r>
        <w:rPr>
          <w:sz w:val="24"/>
        </w:rPr>
        <w:t xml:space="preserve">Les deux premières séances nous ont confrontés aux paradoxes que nous avons indiqués précédemment. Nous devons rester très concentrés sur les objectifs des séances projets afin de ne pas oublier l’anglais ou notre projet d’écriture et de réalisation. </w:t>
      </w:r>
    </w:p>
    <w:p w:rsidR="00E2504A" w:rsidRDefault="00E2504A" w:rsidP="00E2504A">
      <w:pPr>
        <w:rPr>
          <w:sz w:val="24"/>
        </w:rPr>
      </w:pPr>
    </w:p>
    <w:p w:rsidR="00E2504A" w:rsidRPr="00E2504A" w:rsidRDefault="00E2504A" w:rsidP="00E2504A">
      <w:pPr>
        <w:rPr>
          <w:sz w:val="24"/>
        </w:rPr>
      </w:pPr>
    </w:p>
    <w:sectPr w:rsidR="00E2504A" w:rsidRPr="00E2504A" w:rsidSect="002E11C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73DF3"/>
    <w:multiLevelType w:val="hybridMultilevel"/>
    <w:tmpl w:val="E13C59F8"/>
    <w:lvl w:ilvl="0" w:tplc="131A344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504A"/>
    <w:rsid w:val="000F1FBD"/>
    <w:rsid w:val="002E11CF"/>
    <w:rsid w:val="003856D6"/>
    <w:rsid w:val="0058635D"/>
    <w:rsid w:val="006C49C0"/>
    <w:rsid w:val="006E006C"/>
    <w:rsid w:val="007A3103"/>
    <w:rsid w:val="008D1AAA"/>
    <w:rsid w:val="00AB199D"/>
    <w:rsid w:val="00AD502F"/>
    <w:rsid w:val="00E2504A"/>
    <w:rsid w:val="00F109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1C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04A"/>
    <w:pPr>
      <w:ind w:left="720"/>
      <w:contextualSpacing/>
    </w:pPr>
  </w:style>
  <w:style w:type="table" w:styleId="Grilledutableau">
    <w:name w:val="Table Grid"/>
    <w:basedOn w:val="TableauNormal"/>
    <w:uiPriority w:val="59"/>
    <w:rsid w:val="00E250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3856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ezi.com/jnnxe2mztker/?utm_campaign=share&amp;utm_medium=copy" TargetMode="External"/><Relationship Id="rId5" Type="http://schemas.openxmlformats.org/officeDocument/2006/relationships/hyperlink" Target="http://prezi.com/yeo6btyoc3co/?utm_campaign=share&amp;utm_medium=copy"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543</Words>
  <Characters>2992</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ENSGSI</dc:creator>
  <cp:lastModifiedBy>ENSGSI</cp:lastModifiedBy>
  <cp:revision>5</cp:revision>
  <dcterms:created xsi:type="dcterms:W3CDTF">2013-09-23T14:10:00Z</dcterms:created>
  <dcterms:modified xsi:type="dcterms:W3CDTF">2013-09-23T15:09:00Z</dcterms:modified>
</cp:coreProperties>
</file>